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93" w:rsidRDefault="00E30350">
      <w:r>
        <w:t xml:space="preserve">East Branch of the Delaware </w:t>
      </w:r>
    </w:p>
    <w:p w:rsidR="00E30350" w:rsidRDefault="00311CCE">
      <w:r>
        <w:t>Yearly averages of chloride in mg/L.  Most values are averages of one monthly sample, although not all months were sampled in all years.  Beginning in 2006, samples were collected several times</w:t>
      </w:r>
      <w:bookmarkStart w:id="0" w:name="_GoBack"/>
      <w:bookmarkEnd w:id="0"/>
      <w:r>
        <w:t xml:space="preserve"> a month.  </w:t>
      </w:r>
    </w:p>
    <w:tbl>
      <w:tblPr>
        <w:tblW w:w="2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968"/>
      </w:tblGrid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Chloride mg/L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1.80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2.23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2.06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3.99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2.00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2.67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3.41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3.73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3.37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3.89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4.02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9.60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6.02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5.54</w:t>
            </w:r>
          </w:p>
        </w:tc>
      </w:tr>
      <w:tr w:rsidR="00311CCE" w:rsidRPr="00311CCE" w:rsidTr="00311CCE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1CCE" w:rsidRPr="00311CCE" w:rsidRDefault="00311CCE" w:rsidP="00311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11CCE">
              <w:rPr>
                <w:rFonts w:ascii="Calibri" w:eastAsia="Times New Roman" w:hAnsi="Calibri" w:cs="Times New Roman"/>
                <w:color w:val="000000"/>
              </w:rPr>
              <w:t>7.05</w:t>
            </w:r>
          </w:p>
        </w:tc>
      </w:tr>
    </w:tbl>
    <w:p w:rsidR="00311CCE" w:rsidRDefault="00311CCE"/>
    <w:p w:rsidR="00311CCE" w:rsidRDefault="00311CCE"/>
    <w:p w:rsidR="00311CCE" w:rsidRDefault="00311CCE"/>
    <w:p w:rsidR="00311CCE" w:rsidRDefault="00311CCE"/>
    <w:p w:rsidR="00E30350" w:rsidRDefault="00E30350"/>
    <w:sectPr w:rsidR="00E3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50"/>
    <w:rsid w:val="00311CCE"/>
    <w:rsid w:val="00D62A93"/>
    <w:rsid w:val="00E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C3F5B-3A60-49CA-8210-661710D8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Tutschka</dc:creator>
  <cp:keywords/>
  <dc:description/>
  <cp:lastModifiedBy>Cornelia Tutschka</cp:lastModifiedBy>
  <cp:revision>2</cp:revision>
  <dcterms:created xsi:type="dcterms:W3CDTF">2016-09-15T18:19:00Z</dcterms:created>
  <dcterms:modified xsi:type="dcterms:W3CDTF">2016-09-22T15:03:00Z</dcterms:modified>
</cp:coreProperties>
</file>